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4E7" w:rsidRPr="00CC031B" w:rsidRDefault="00A41763" w:rsidP="00F814E7">
      <w:pPr>
        <w:pStyle w:val="PageHeading"/>
        <w:jc w:val="center"/>
        <w:rPr>
          <w:b/>
          <w:sz w:val="28"/>
          <w:szCs w:val="28"/>
        </w:rPr>
      </w:pPr>
      <w:bookmarkStart w:id="0" w:name="_GoBack"/>
      <w:bookmarkEnd w:id="0"/>
      <w:r w:rsidRPr="00CC031B">
        <w:rPr>
          <w:b/>
          <w:sz w:val="28"/>
          <w:szCs w:val="28"/>
        </w:rPr>
        <w:t xml:space="preserve">A quick guide to planning interviews in fraud investigations </w:t>
      </w:r>
    </w:p>
    <w:p w:rsidR="00A41763" w:rsidRPr="00CC031B" w:rsidRDefault="00A41763" w:rsidP="0083064C">
      <w:pPr>
        <w:rPr>
          <w:b/>
          <w:sz w:val="20"/>
          <w:szCs w:val="20"/>
        </w:rPr>
      </w:pPr>
      <w:r w:rsidRPr="00CC031B">
        <w:rPr>
          <w:b/>
          <w:sz w:val="20"/>
          <w:szCs w:val="20"/>
        </w:rPr>
        <w:t xml:space="preserve">Why do I need an </w:t>
      </w:r>
      <w:r w:rsidR="00BE3482">
        <w:rPr>
          <w:b/>
          <w:sz w:val="20"/>
          <w:szCs w:val="20"/>
        </w:rPr>
        <w:t>I</w:t>
      </w:r>
      <w:r w:rsidRPr="00CC031B">
        <w:rPr>
          <w:b/>
          <w:sz w:val="20"/>
          <w:szCs w:val="20"/>
        </w:rPr>
        <w:t xml:space="preserve">nterview </w:t>
      </w:r>
      <w:r w:rsidR="00BE3482">
        <w:rPr>
          <w:b/>
          <w:sz w:val="20"/>
          <w:szCs w:val="20"/>
        </w:rPr>
        <w:t>P</w:t>
      </w:r>
      <w:r w:rsidRPr="00CC031B">
        <w:rPr>
          <w:b/>
          <w:sz w:val="20"/>
          <w:szCs w:val="20"/>
        </w:rPr>
        <w:t>lan?</w:t>
      </w:r>
    </w:p>
    <w:p w:rsidR="00A41763" w:rsidRDefault="00A41763" w:rsidP="0083064C">
      <w:pPr>
        <w:rPr>
          <w:sz w:val="20"/>
          <w:szCs w:val="20"/>
        </w:rPr>
      </w:pPr>
    </w:p>
    <w:p w:rsidR="0083064C" w:rsidRPr="00A41763" w:rsidRDefault="0083064C" w:rsidP="0083064C">
      <w:pPr>
        <w:rPr>
          <w:sz w:val="20"/>
          <w:szCs w:val="20"/>
        </w:rPr>
      </w:pPr>
      <w:r w:rsidRPr="00A41763">
        <w:rPr>
          <w:sz w:val="20"/>
          <w:szCs w:val="20"/>
        </w:rPr>
        <w:t>The I</w:t>
      </w:r>
      <w:r w:rsidR="00A41763" w:rsidRPr="00A41763">
        <w:rPr>
          <w:sz w:val="20"/>
          <w:szCs w:val="20"/>
        </w:rPr>
        <w:t>nterview</w:t>
      </w:r>
      <w:r w:rsidRPr="00A41763">
        <w:rPr>
          <w:sz w:val="20"/>
          <w:szCs w:val="20"/>
        </w:rPr>
        <w:t xml:space="preserve"> Plan </w:t>
      </w:r>
      <w:r w:rsidR="00A41763">
        <w:rPr>
          <w:sz w:val="20"/>
          <w:szCs w:val="20"/>
        </w:rPr>
        <w:t>is a document that should</w:t>
      </w:r>
      <w:r w:rsidRPr="00A41763">
        <w:rPr>
          <w:sz w:val="20"/>
          <w:szCs w:val="20"/>
        </w:rPr>
        <w:t xml:space="preserve"> be used </w:t>
      </w:r>
      <w:r w:rsidR="00A41763" w:rsidRPr="00A41763">
        <w:rPr>
          <w:sz w:val="20"/>
          <w:szCs w:val="20"/>
        </w:rPr>
        <w:t>as a guide for planning and conducting your interviews with a witness or suspect as part of a fraud investigation.  Your</w:t>
      </w:r>
      <w:r w:rsidRPr="00A41763">
        <w:rPr>
          <w:sz w:val="20"/>
          <w:szCs w:val="20"/>
        </w:rPr>
        <w:t xml:space="preserve"> </w:t>
      </w:r>
      <w:r w:rsidR="00A41763" w:rsidRPr="00A41763">
        <w:rPr>
          <w:sz w:val="20"/>
          <w:szCs w:val="20"/>
        </w:rPr>
        <w:t>I</w:t>
      </w:r>
      <w:r w:rsidRPr="00A41763">
        <w:rPr>
          <w:sz w:val="20"/>
          <w:szCs w:val="20"/>
        </w:rPr>
        <w:t>n</w:t>
      </w:r>
      <w:r w:rsidR="00A41763" w:rsidRPr="00A41763">
        <w:rPr>
          <w:sz w:val="20"/>
          <w:szCs w:val="20"/>
        </w:rPr>
        <w:t xml:space="preserve">terview Plan </w:t>
      </w:r>
      <w:r w:rsidR="00A41763">
        <w:rPr>
          <w:sz w:val="20"/>
          <w:szCs w:val="20"/>
        </w:rPr>
        <w:t>should outline the key areas you want to cover with a specific individual and should</w:t>
      </w:r>
      <w:r w:rsidR="00A41763" w:rsidRPr="00A41763">
        <w:rPr>
          <w:sz w:val="20"/>
          <w:szCs w:val="20"/>
        </w:rPr>
        <w:t xml:space="preserve"> guide you through your interview</w:t>
      </w:r>
      <w:r w:rsidR="00A41763">
        <w:rPr>
          <w:sz w:val="20"/>
          <w:szCs w:val="20"/>
        </w:rPr>
        <w:t>. The Interview Plan</w:t>
      </w:r>
      <w:r w:rsidR="00A41763" w:rsidRPr="00A41763">
        <w:rPr>
          <w:sz w:val="20"/>
          <w:szCs w:val="20"/>
        </w:rPr>
        <w:t xml:space="preserve"> is not a script</w:t>
      </w:r>
      <w:r w:rsidR="00A41763">
        <w:rPr>
          <w:sz w:val="20"/>
          <w:szCs w:val="20"/>
        </w:rPr>
        <w:t>, but should ensure that you do not miss any key areas of questioning</w:t>
      </w:r>
      <w:r w:rsidR="00A41763" w:rsidRPr="00A41763">
        <w:rPr>
          <w:sz w:val="20"/>
          <w:szCs w:val="20"/>
        </w:rPr>
        <w:t xml:space="preserve">. </w:t>
      </w:r>
      <w:r w:rsidR="005338BB">
        <w:rPr>
          <w:sz w:val="20"/>
          <w:szCs w:val="20"/>
        </w:rPr>
        <w:t xml:space="preserve">The </w:t>
      </w:r>
      <w:r w:rsidR="00BE3482">
        <w:rPr>
          <w:sz w:val="20"/>
          <w:szCs w:val="20"/>
        </w:rPr>
        <w:t>I</w:t>
      </w:r>
      <w:r w:rsidR="005338BB">
        <w:rPr>
          <w:sz w:val="20"/>
          <w:szCs w:val="20"/>
        </w:rPr>
        <w:t xml:space="preserve">nterview </w:t>
      </w:r>
      <w:r w:rsidR="00BE3482">
        <w:rPr>
          <w:sz w:val="20"/>
          <w:szCs w:val="20"/>
        </w:rPr>
        <w:t>P</w:t>
      </w:r>
      <w:r w:rsidR="005338BB">
        <w:rPr>
          <w:sz w:val="20"/>
          <w:szCs w:val="20"/>
        </w:rPr>
        <w:t xml:space="preserve">lan should not be an inflexible list of questions, but should allow you to ensure that you achieve the objectives of your interview.  </w:t>
      </w:r>
      <w:r w:rsidR="00A41763" w:rsidRPr="00A41763">
        <w:rPr>
          <w:sz w:val="20"/>
          <w:szCs w:val="20"/>
        </w:rPr>
        <w:t xml:space="preserve">The most important skill in interviews is listening to your interviewee. </w:t>
      </w:r>
    </w:p>
    <w:p w:rsidR="00A41763" w:rsidRDefault="00A41763" w:rsidP="0083064C">
      <w:pPr>
        <w:rPr>
          <w:i/>
          <w:sz w:val="20"/>
          <w:szCs w:val="20"/>
        </w:rPr>
      </w:pPr>
    </w:p>
    <w:p w:rsidR="00A41763" w:rsidRPr="008B2B7F" w:rsidRDefault="00A41763" w:rsidP="0083064C">
      <w:pPr>
        <w:rPr>
          <w:b/>
          <w:sz w:val="20"/>
          <w:szCs w:val="20"/>
        </w:rPr>
      </w:pPr>
      <w:r w:rsidRPr="008B2B7F">
        <w:rPr>
          <w:b/>
          <w:sz w:val="20"/>
          <w:szCs w:val="20"/>
        </w:rPr>
        <w:t>A few ground rules</w:t>
      </w:r>
    </w:p>
    <w:p w:rsidR="00A41763" w:rsidRDefault="00A41763" w:rsidP="0083064C">
      <w:pPr>
        <w:rPr>
          <w:sz w:val="20"/>
          <w:szCs w:val="20"/>
          <w:u w:val="single"/>
        </w:rPr>
      </w:pPr>
    </w:p>
    <w:p w:rsidR="00A41763" w:rsidRPr="00A41763" w:rsidRDefault="00A41763" w:rsidP="00A41763">
      <w:pPr>
        <w:pStyle w:val="ListParagraph"/>
        <w:numPr>
          <w:ilvl w:val="0"/>
          <w:numId w:val="16"/>
        </w:numPr>
      </w:pPr>
      <w:r w:rsidRPr="00A41763">
        <w:rPr>
          <w:sz w:val="20"/>
          <w:szCs w:val="20"/>
        </w:rPr>
        <w:t>Interviews should be conducted by a minimum of two people</w:t>
      </w:r>
      <w:r>
        <w:rPr>
          <w:sz w:val="20"/>
          <w:szCs w:val="20"/>
        </w:rPr>
        <w:t>, never conduct an interview alone</w:t>
      </w:r>
    </w:p>
    <w:p w:rsidR="00A41763" w:rsidRPr="00A41763" w:rsidRDefault="00A41763" w:rsidP="00A41763">
      <w:pPr>
        <w:pStyle w:val="ListParagraph"/>
        <w:numPr>
          <w:ilvl w:val="0"/>
          <w:numId w:val="16"/>
        </w:numPr>
      </w:pPr>
      <w:r>
        <w:rPr>
          <w:sz w:val="20"/>
          <w:szCs w:val="20"/>
        </w:rPr>
        <w:t>Interviews should be conducted in a location where confidentiality can be maintained and where the individual being interviewed feels comfortable</w:t>
      </w:r>
    </w:p>
    <w:p w:rsidR="00A41763" w:rsidRPr="00A41763" w:rsidRDefault="00A41763" w:rsidP="00A41763">
      <w:pPr>
        <w:pStyle w:val="ListParagraph"/>
        <w:numPr>
          <w:ilvl w:val="0"/>
          <w:numId w:val="16"/>
        </w:numPr>
      </w:pPr>
      <w:r>
        <w:rPr>
          <w:sz w:val="20"/>
          <w:szCs w:val="20"/>
        </w:rPr>
        <w:t>Interviews within a fraud investigation are fact-finding interviews – they are not interrogation</w:t>
      </w:r>
      <w:r w:rsidR="00F82715">
        <w:rPr>
          <w:sz w:val="20"/>
          <w:szCs w:val="20"/>
        </w:rPr>
        <w:t>s</w:t>
      </w:r>
      <w:r>
        <w:rPr>
          <w:sz w:val="20"/>
          <w:szCs w:val="20"/>
        </w:rPr>
        <w:t xml:space="preserve"> to accuse the interviewees of any misconduct</w:t>
      </w:r>
      <w:r w:rsidR="00F82715">
        <w:rPr>
          <w:sz w:val="20"/>
          <w:szCs w:val="20"/>
        </w:rPr>
        <w:t xml:space="preserve"> nor are they disciplinary hearings</w:t>
      </w:r>
    </w:p>
    <w:p w:rsidR="00A41763" w:rsidRPr="00A41763" w:rsidRDefault="00A41763" w:rsidP="00A41763">
      <w:pPr>
        <w:pStyle w:val="ListParagraph"/>
        <w:numPr>
          <w:ilvl w:val="0"/>
          <w:numId w:val="16"/>
        </w:numPr>
      </w:pPr>
      <w:r>
        <w:rPr>
          <w:sz w:val="20"/>
          <w:szCs w:val="20"/>
        </w:rPr>
        <w:t xml:space="preserve">A contemporaneous record of the interview should be made </w:t>
      </w:r>
      <w:r w:rsidR="00E226E3">
        <w:rPr>
          <w:sz w:val="20"/>
          <w:szCs w:val="20"/>
        </w:rPr>
        <w:t>– please consult with HR and the counter fraud team to determine what form such records should take</w:t>
      </w:r>
    </w:p>
    <w:p w:rsidR="00A41763" w:rsidRPr="00E226E3" w:rsidRDefault="00A41763" w:rsidP="00A41763">
      <w:pPr>
        <w:pStyle w:val="ListParagraph"/>
        <w:numPr>
          <w:ilvl w:val="0"/>
          <w:numId w:val="16"/>
        </w:numPr>
      </w:pPr>
      <w:r>
        <w:rPr>
          <w:sz w:val="20"/>
          <w:szCs w:val="20"/>
        </w:rPr>
        <w:t xml:space="preserve">Team work is important: decide on the roles of the interviewers, who will be the lead and who will be the second interviewer/note-taker. The second interview should also support the lead by </w:t>
      </w:r>
      <w:r w:rsidR="007A7B6A">
        <w:rPr>
          <w:sz w:val="20"/>
          <w:szCs w:val="20"/>
        </w:rPr>
        <w:t>ensuring that no questions are missed.</w:t>
      </w:r>
    </w:p>
    <w:p w:rsidR="00E226E3" w:rsidRPr="007A7B6A" w:rsidRDefault="00E226E3" w:rsidP="00A41763">
      <w:pPr>
        <w:pStyle w:val="ListParagraph"/>
        <w:numPr>
          <w:ilvl w:val="0"/>
          <w:numId w:val="16"/>
        </w:numPr>
      </w:pPr>
      <w:r>
        <w:rPr>
          <w:sz w:val="20"/>
          <w:szCs w:val="20"/>
        </w:rPr>
        <w:t>The interviewee is entitled to bring</w:t>
      </w:r>
      <w:r w:rsidR="0071281D">
        <w:rPr>
          <w:sz w:val="20"/>
          <w:szCs w:val="20"/>
        </w:rPr>
        <w:t xml:space="preserve"> a friend or </w:t>
      </w:r>
      <w:r w:rsidR="005338BB">
        <w:rPr>
          <w:sz w:val="20"/>
          <w:szCs w:val="20"/>
        </w:rPr>
        <w:t xml:space="preserve">staff </w:t>
      </w:r>
      <w:r w:rsidR="0071281D">
        <w:rPr>
          <w:sz w:val="20"/>
          <w:szCs w:val="20"/>
        </w:rPr>
        <w:t>rep</w:t>
      </w:r>
      <w:r w:rsidR="005338BB">
        <w:rPr>
          <w:sz w:val="20"/>
          <w:szCs w:val="20"/>
        </w:rPr>
        <w:t>resentative</w:t>
      </w:r>
      <w:r w:rsidR="0071281D">
        <w:rPr>
          <w:sz w:val="20"/>
          <w:szCs w:val="20"/>
        </w:rPr>
        <w:t xml:space="preserve"> with them</w:t>
      </w:r>
      <w:r w:rsidR="005338BB">
        <w:rPr>
          <w:sz w:val="20"/>
          <w:szCs w:val="20"/>
        </w:rPr>
        <w:t xml:space="preserve"> and should be given adequate notice of the interview time.</w:t>
      </w:r>
    </w:p>
    <w:p w:rsidR="007A7B6A" w:rsidRDefault="007A7B6A" w:rsidP="007A7B6A"/>
    <w:p w:rsidR="007A7B6A" w:rsidRPr="008B2B7F" w:rsidRDefault="007A7B6A" w:rsidP="007A7B6A">
      <w:pPr>
        <w:rPr>
          <w:b/>
          <w:sz w:val="20"/>
          <w:szCs w:val="20"/>
        </w:rPr>
      </w:pPr>
      <w:r w:rsidRPr="008B2B7F">
        <w:rPr>
          <w:b/>
          <w:sz w:val="20"/>
          <w:szCs w:val="20"/>
        </w:rPr>
        <w:t>A model for successful interviewing</w:t>
      </w:r>
    </w:p>
    <w:p w:rsidR="007A7B6A" w:rsidRDefault="007A7B6A" w:rsidP="007A7B6A">
      <w:pPr>
        <w:rPr>
          <w:sz w:val="20"/>
          <w:szCs w:val="20"/>
          <w:u w:val="single"/>
        </w:rPr>
      </w:pPr>
    </w:p>
    <w:p w:rsidR="007A7B6A" w:rsidRDefault="00936EA1" w:rsidP="007A7B6A">
      <w:pPr>
        <w:rPr>
          <w:sz w:val="20"/>
          <w:szCs w:val="20"/>
        </w:rPr>
      </w:pPr>
      <w:r>
        <w:rPr>
          <w:sz w:val="20"/>
          <w:szCs w:val="20"/>
        </w:rPr>
        <w:t xml:space="preserve">A commonly used model for conducting interviews is the PEACE model, which takes you through the interview from beginning to end. </w:t>
      </w:r>
      <w:r w:rsidR="00F82715">
        <w:rPr>
          <w:sz w:val="20"/>
          <w:szCs w:val="20"/>
        </w:rPr>
        <w:t>The stages covered in PEACE are outlined below.  The model</w:t>
      </w:r>
      <w:r w:rsidR="00487EA5">
        <w:rPr>
          <w:sz w:val="20"/>
          <w:szCs w:val="20"/>
        </w:rPr>
        <w:t xml:space="preserve"> is designed to help you get the most out of your investigative interview</w:t>
      </w:r>
      <w:r>
        <w:rPr>
          <w:sz w:val="20"/>
          <w:szCs w:val="20"/>
        </w:rPr>
        <w:t>:</w:t>
      </w:r>
    </w:p>
    <w:p w:rsidR="00936EA1" w:rsidRDefault="00936EA1" w:rsidP="007A7B6A">
      <w:pPr>
        <w:rPr>
          <w:sz w:val="20"/>
          <w:szCs w:val="20"/>
        </w:rPr>
      </w:pPr>
    </w:p>
    <w:p w:rsidR="00936EA1" w:rsidRPr="00487EA5" w:rsidRDefault="00936EA1" w:rsidP="00487EA5">
      <w:pPr>
        <w:pStyle w:val="ListParagraph"/>
        <w:numPr>
          <w:ilvl w:val="0"/>
          <w:numId w:val="17"/>
        </w:numPr>
        <w:rPr>
          <w:sz w:val="20"/>
          <w:szCs w:val="20"/>
        </w:rPr>
      </w:pPr>
      <w:r w:rsidRPr="00487EA5">
        <w:rPr>
          <w:sz w:val="20"/>
          <w:szCs w:val="20"/>
        </w:rPr>
        <w:t>Planning and Preparation</w:t>
      </w:r>
    </w:p>
    <w:p w:rsidR="00936EA1" w:rsidRDefault="00936EA1" w:rsidP="00487EA5">
      <w:pPr>
        <w:ind w:firstLine="720"/>
        <w:rPr>
          <w:sz w:val="20"/>
          <w:szCs w:val="20"/>
        </w:rPr>
      </w:pPr>
    </w:p>
    <w:p w:rsidR="00487EA5" w:rsidRDefault="00F82715" w:rsidP="00487EA5">
      <w:pPr>
        <w:ind w:left="720"/>
        <w:rPr>
          <w:sz w:val="20"/>
          <w:szCs w:val="20"/>
        </w:rPr>
      </w:pPr>
      <w:r>
        <w:rPr>
          <w:sz w:val="20"/>
          <w:szCs w:val="20"/>
        </w:rPr>
        <w:t>This step takes place</w:t>
      </w:r>
      <w:r w:rsidR="00487EA5">
        <w:rPr>
          <w:sz w:val="20"/>
          <w:szCs w:val="20"/>
        </w:rPr>
        <w:t xml:space="preserve"> before you enter the interview r</w:t>
      </w:r>
      <w:r>
        <w:rPr>
          <w:sz w:val="20"/>
          <w:szCs w:val="20"/>
        </w:rPr>
        <w:t>oom, ensuring that you are well-</w:t>
      </w:r>
      <w:r w:rsidR="00487EA5">
        <w:rPr>
          <w:sz w:val="20"/>
          <w:szCs w:val="20"/>
        </w:rPr>
        <w:t>prepared for the interview with the right documentation and clear roles of the interview team.</w:t>
      </w:r>
    </w:p>
    <w:p w:rsidR="00487EA5" w:rsidRDefault="00487EA5" w:rsidP="007A7B6A">
      <w:pPr>
        <w:rPr>
          <w:sz w:val="20"/>
          <w:szCs w:val="20"/>
        </w:rPr>
      </w:pPr>
    </w:p>
    <w:p w:rsidR="00936EA1" w:rsidRDefault="00936EA1" w:rsidP="00487EA5">
      <w:pPr>
        <w:pStyle w:val="ListParagraph"/>
        <w:numPr>
          <w:ilvl w:val="0"/>
          <w:numId w:val="17"/>
        </w:numPr>
        <w:rPr>
          <w:sz w:val="20"/>
          <w:szCs w:val="20"/>
        </w:rPr>
      </w:pPr>
      <w:r w:rsidRPr="00487EA5">
        <w:rPr>
          <w:sz w:val="20"/>
          <w:szCs w:val="20"/>
        </w:rPr>
        <w:t>E</w:t>
      </w:r>
      <w:r w:rsidR="00487EA5" w:rsidRPr="00487EA5">
        <w:rPr>
          <w:sz w:val="20"/>
          <w:szCs w:val="20"/>
        </w:rPr>
        <w:t>ngage and Explain</w:t>
      </w:r>
    </w:p>
    <w:p w:rsidR="00487EA5" w:rsidRDefault="00487EA5" w:rsidP="00487EA5">
      <w:pPr>
        <w:pStyle w:val="ListParagraph"/>
        <w:rPr>
          <w:sz w:val="20"/>
          <w:szCs w:val="20"/>
        </w:rPr>
      </w:pPr>
    </w:p>
    <w:p w:rsidR="00487EA5" w:rsidRPr="00487EA5" w:rsidRDefault="00487EA5" w:rsidP="00487EA5">
      <w:pPr>
        <w:pStyle w:val="ListParagraph"/>
        <w:rPr>
          <w:sz w:val="20"/>
          <w:szCs w:val="20"/>
        </w:rPr>
      </w:pPr>
      <w:r>
        <w:rPr>
          <w:sz w:val="20"/>
          <w:szCs w:val="20"/>
        </w:rPr>
        <w:t>This is the stage where you build rapport with your interviewee and address any concerns they may have about the interview.</w:t>
      </w:r>
    </w:p>
    <w:p w:rsidR="00487EA5" w:rsidRDefault="00487EA5" w:rsidP="007A7B6A">
      <w:pPr>
        <w:rPr>
          <w:sz w:val="20"/>
          <w:szCs w:val="20"/>
        </w:rPr>
      </w:pPr>
    </w:p>
    <w:p w:rsidR="00487EA5" w:rsidRDefault="00487EA5" w:rsidP="00487EA5">
      <w:pPr>
        <w:pStyle w:val="ListParagraph"/>
        <w:numPr>
          <w:ilvl w:val="0"/>
          <w:numId w:val="17"/>
        </w:numPr>
        <w:rPr>
          <w:sz w:val="20"/>
          <w:szCs w:val="20"/>
        </w:rPr>
      </w:pPr>
      <w:r w:rsidRPr="00487EA5">
        <w:rPr>
          <w:sz w:val="20"/>
          <w:szCs w:val="20"/>
        </w:rPr>
        <w:t>Account Clarification and Challenge</w:t>
      </w:r>
    </w:p>
    <w:p w:rsidR="00487EA5" w:rsidRDefault="00487EA5" w:rsidP="00487EA5">
      <w:pPr>
        <w:pStyle w:val="ListParagraph"/>
        <w:rPr>
          <w:sz w:val="20"/>
          <w:szCs w:val="20"/>
        </w:rPr>
      </w:pPr>
    </w:p>
    <w:p w:rsidR="00487EA5" w:rsidRPr="00487EA5" w:rsidRDefault="00F82715" w:rsidP="00487EA5">
      <w:pPr>
        <w:pStyle w:val="ListParagraph"/>
        <w:rPr>
          <w:sz w:val="20"/>
          <w:szCs w:val="20"/>
        </w:rPr>
      </w:pPr>
      <w:r>
        <w:rPr>
          <w:sz w:val="20"/>
          <w:szCs w:val="20"/>
        </w:rPr>
        <w:t>This refers to t</w:t>
      </w:r>
      <w:r w:rsidR="00487EA5">
        <w:rPr>
          <w:sz w:val="20"/>
          <w:szCs w:val="20"/>
        </w:rPr>
        <w:t>he main part of the interview. Invite your interviewee to provide an account of what happened using open questions to encourage them</w:t>
      </w:r>
      <w:r>
        <w:rPr>
          <w:sz w:val="20"/>
          <w:szCs w:val="20"/>
        </w:rPr>
        <w:t xml:space="preserve"> to talk freely</w:t>
      </w:r>
      <w:r w:rsidR="00487EA5">
        <w:rPr>
          <w:sz w:val="20"/>
          <w:szCs w:val="20"/>
        </w:rPr>
        <w:t>. Follow this up by more precise questions</w:t>
      </w:r>
      <w:r w:rsidR="005338BB">
        <w:rPr>
          <w:sz w:val="20"/>
          <w:szCs w:val="20"/>
        </w:rPr>
        <w:t xml:space="preserve"> (closed questions)</w:t>
      </w:r>
      <w:r w:rsidR="00487EA5">
        <w:rPr>
          <w:sz w:val="20"/>
          <w:szCs w:val="20"/>
        </w:rPr>
        <w:t xml:space="preserve"> to clarify what they have said and also to challenge any inconsistencies or inaccuracies.</w:t>
      </w:r>
    </w:p>
    <w:p w:rsidR="00487EA5" w:rsidRDefault="00487EA5" w:rsidP="007A7B6A">
      <w:pPr>
        <w:rPr>
          <w:sz w:val="20"/>
          <w:szCs w:val="20"/>
        </w:rPr>
      </w:pPr>
    </w:p>
    <w:p w:rsidR="00487EA5" w:rsidRDefault="00487EA5" w:rsidP="00487EA5">
      <w:pPr>
        <w:pStyle w:val="ListParagraph"/>
        <w:numPr>
          <w:ilvl w:val="0"/>
          <w:numId w:val="17"/>
        </w:numPr>
        <w:rPr>
          <w:sz w:val="20"/>
          <w:szCs w:val="20"/>
        </w:rPr>
      </w:pPr>
      <w:r w:rsidRPr="00487EA5">
        <w:rPr>
          <w:sz w:val="20"/>
          <w:szCs w:val="20"/>
        </w:rPr>
        <w:t>Closure</w:t>
      </w:r>
    </w:p>
    <w:p w:rsidR="00487EA5" w:rsidRDefault="00487EA5" w:rsidP="00487EA5">
      <w:pPr>
        <w:rPr>
          <w:sz w:val="20"/>
          <w:szCs w:val="20"/>
        </w:rPr>
      </w:pPr>
    </w:p>
    <w:p w:rsidR="00487EA5" w:rsidRPr="00487EA5" w:rsidRDefault="00487EA5" w:rsidP="00487EA5">
      <w:pPr>
        <w:ind w:left="720"/>
        <w:rPr>
          <w:sz w:val="20"/>
          <w:szCs w:val="20"/>
        </w:rPr>
      </w:pPr>
      <w:r>
        <w:rPr>
          <w:sz w:val="20"/>
          <w:szCs w:val="20"/>
        </w:rPr>
        <w:t>The final</w:t>
      </w:r>
      <w:r w:rsidR="001D2C11">
        <w:rPr>
          <w:sz w:val="20"/>
          <w:szCs w:val="20"/>
        </w:rPr>
        <w:t xml:space="preserve"> stage of the interview itself. Here</w:t>
      </w:r>
      <w:r>
        <w:rPr>
          <w:sz w:val="20"/>
          <w:szCs w:val="20"/>
        </w:rPr>
        <w:t xml:space="preserve"> you should explain to the interviewee what will happen now and invite them to read</w:t>
      </w:r>
      <w:r w:rsidR="00F82715">
        <w:rPr>
          <w:sz w:val="20"/>
          <w:szCs w:val="20"/>
        </w:rPr>
        <w:t>, agree</w:t>
      </w:r>
      <w:r>
        <w:rPr>
          <w:sz w:val="20"/>
          <w:szCs w:val="20"/>
        </w:rPr>
        <w:t xml:space="preserve"> and sign the interview notes or witness statement.</w:t>
      </w:r>
    </w:p>
    <w:p w:rsidR="00487EA5" w:rsidRDefault="00487EA5" w:rsidP="007A7B6A">
      <w:pPr>
        <w:rPr>
          <w:sz w:val="20"/>
          <w:szCs w:val="20"/>
        </w:rPr>
      </w:pPr>
    </w:p>
    <w:p w:rsidR="00487EA5" w:rsidRDefault="00487EA5" w:rsidP="00487EA5">
      <w:pPr>
        <w:pStyle w:val="ListParagraph"/>
        <w:numPr>
          <w:ilvl w:val="0"/>
          <w:numId w:val="17"/>
        </w:numPr>
        <w:rPr>
          <w:sz w:val="20"/>
          <w:szCs w:val="20"/>
        </w:rPr>
      </w:pPr>
      <w:r w:rsidRPr="00487EA5">
        <w:rPr>
          <w:sz w:val="20"/>
          <w:szCs w:val="20"/>
        </w:rPr>
        <w:t>Evaluation</w:t>
      </w:r>
    </w:p>
    <w:p w:rsidR="001D2C11" w:rsidRDefault="001D2C11" w:rsidP="001D2C11">
      <w:pPr>
        <w:rPr>
          <w:sz w:val="20"/>
          <w:szCs w:val="20"/>
        </w:rPr>
      </w:pPr>
    </w:p>
    <w:p w:rsidR="001D2C11" w:rsidRPr="001D2C11" w:rsidRDefault="001D2C11" w:rsidP="001D2C11">
      <w:pPr>
        <w:ind w:left="720"/>
        <w:rPr>
          <w:sz w:val="20"/>
          <w:szCs w:val="20"/>
        </w:rPr>
      </w:pPr>
      <w:r>
        <w:rPr>
          <w:sz w:val="20"/>
          <w:szCs w:val="20"/>
        </w:rPr>
        <w:lastRenderedPageBreak/>
        <w:t>Once the interview has concluded you should evaluate the information you have gained during the interview, evaluating the information you did obtain as well as identifying any outstanding points.</w:t>
      </w:r>
    </w:p>
    <w:p w:rsidR="007A7B6A" w:rsidRDefault="007A7B6A" w:rsidP="007A7B6A">
      <w:pPr>
        <w:rPr>
          <w:sz w:val="20"/>
          <w:szCs w:val="20"/>
          <w:u w:val="single"/>
        </w:rPr>
      </w:pPr>
    </w:p>
    <w:p w:rsidR="007A7B6A" w:rsidRPr="008B2B7F" w:rsidRDefault="007A7B6A" w:rsidP="007A7B6A">
      <w:pPr>
        <w:rPr>
          <w:b/>
          <w:sz w:val="20"/>
          <w:szCs w:val="20"/>
        </w:rPr>
      </w:pPr>
      <w:r w:rsidRPr="008B2B7F">
        <w:rPr>
          <w:b/>
          <w:sz w:val="20"/>
          <w:szCs w:val="20"/>
        </w:rPr>
        <w:t>The questions</w:t>
      </w:r>
    </w:p>
    <w:p w:rsidR="007A7B6A" w:rsidRDefault="007A7B6A" w:rsidP="007A7B6A">
      <w:pPr>
        <w:rPr>
          <w:sz w:val="20"/>
          <w:szCs w:val="20"/>
          <w:u w:val="single"/>
        </w:rPr>
      </w:pPr>
    </w:p>
    <w:p w:rsidR="00FA0EE8" w:rsidRDefault="005338BB" w:rsidP="007A7B6A">
      <w:pPr>
        <w:rPr>
          <w:sz w:val="20"/>
          <w:szCs w:val="20"/>
        </w:rPr>
      </w:pPr>
      <w:r>
        <w:rPr>
          <w:sz w:val="20"/>
          <w:szCs w:val="20"/>
        </w:rPr>
        <w:t xml:space="preserve">During the interview you should use different types of questions depending on the kind of response you are seeking. The two main types of questions are open and closed questions.  </w:t>
      </w:r>
    </w:p>
    <w:p w:rsidR="00FA0EE8" w:rsidRDefault="00FA0EE8" w:rsidP="007A7B6A">
      <w:pPr>
        <w:rPr>
          <w:sz w:val="20"/>
          <w:szCs w:val="20"/>
        </w:rPr>
      </w:pPr>
    </w:p>
    <w:p w:rsidR="00FA0EE8" w:rsidRDefault="005338BB" w:rsidP="007A7B6A">
      <w:pPr>
        <w:rPr>
          <w:sz w:val="20"/>
          <w:szCs w:val="20"/>
        </w:rPr>
      </w:pPr>
      <w:r>
        <w:rPr>
          <w:sz w:val="20"/>
          <w:szCs w:val="20"/>
        </w:rPr>
        <w:t>Open questions invite the interviewee to pro</w:t>
      </w:r>
      <w:r w:rsidR="00A840D6">
        <w:rPr>
          <w:sz w:val="20"/>
          <w:szCs w:val="20"/>
        </w:rPr>
        <w:t>vide a narrative response and often begin</w:t>
      </w:r>
      <w:r>
        <w:rPr>
          <w:sz w:val="20"/>
          <w:szCs w:val="20"/>
        </w:rPr>
        <w:t xml:space="preserve"> with </w:t>
      </w:r>
      <w:r w:rsidR="00A840D6">
        <w:rPr>
          <w:sz w:val="20"/>
          <w:szCs w:val="20"/>
        </w:rPr>
        <w:t xml:space="preserve">phrases such as “Please explain…” or “Can you tell me…” or question words such as “Why…?” </w:t>
      </w:r>
      <w:r w:rsidR="00FA0EE8">
        <w:rPr>
          <w:sz w:val="20"/>
          <w:szCs w:val="20"/>
        </w:rPr>
        <w:t xml:space="preserve">or </w:t>
      </w:r>
      <w:r w:rsidR="00A840D6">
        <w:rPr>
          <w:sz w:val="20"/>
          <w:szCs w:val="20"/>
        </w:rPr>
        <w:t xml:space="preserve">“How…?” </w:t>
      </w:r>
      <w:r w:rsidR="00FA0EE8">
        <w:rPr>
          <w:sz w:val="20"/>
          <w:szCs w:val="20"/>
        </w:rPr>
        <w:t xml:space="preserve">or “What did you do?”. </w:t>
      </w:r>
      <w:r w:rsidR="00A840D6">
        <w:rPr>
          <w:sz w:val="20"/>
          <w:szCs w:val="20"/>
        </w:rPr>
        <w:t xml:space="preserve">Open questions would be used in the Engage and Explain stage of the PEACE model and also when seeking an Account of what happened (at A of the PEACE model). </w:t>
      </w:r>
    </w:p>
    <w:p w:rsidR="00FA0EE8" w:rsidRDefault="00FA0EE8" w:rsidP="007A7B6A">
      <w:pPr>
        <w:rPr>
          <w:sz w:val="20"/>
          <w:szCs w:val="20"/>
        </w:rPr>
      </w:pPr>
    </w:p>
    <w:p w:rsidR="00E226E3" w:rsidRPr="005338BB" w:rsidRDefault="00A840D6" w:rsidP="007A7B6A">
      <w:pPr>
        <w:rPr>
          <w:sz w:val="20"/>
          <w:szCs w:val="20"/>
        </w:rPr>
      </w:pPr>
      <w:r>
        <w:rPr>
          <w:sz w:val="20"/>
          <w:szCs w:val="20"/>
        </w:rPr>
        <w:t>Closed question require only a short specific answer, which is often yes/no or true/false. Closed question are used when seeking confirmation of facts or seeking to Clarify or Challenge</w:t>
      </w:r>
      <w:r w:rsidR="00FA0EE8">
        <w:rPr>
          <w:sz w:val="20"/>
          <w:szCs w:val="20"/>
        </w:rPr>
        <w:t xml:space="preserve"> previous statements</w:t>
      </w:r>
      <w:r>
        <w:rPr>
          <w:sz w:val="20"/>
          <w:szCs w:val="20"/>
        </w:rPr>
        <w:t xml:space="preserve"> (at A of the PEACE model). Examples of closed </w:t>
      </w:r>
      <w:r w:rsidR="00FA0EE8">
        <w:rPr>
          <w:sz w:val="20"/>
          <w:szCs w:val="20"/>
        </w:rPr>
        <w:t>questions would be “Did you sign this document?” “Is it true that you were the only person in the office at the weekend?”</w:t>
      </w:r>
    </w:p>
    <w:p w:rsidR="00E226E3" w:rsidRDefault="00E226E3" w:rsidP="007A7B6A">
      <w:pPr>
        <w:rPr>
          <w:sz w:val="20"/>
          <w:szCs w:val="20"/>
          <w:u w:val="single"/>
        </w:rPr>
      </w:pPr>
    </w:p>
    <w:p w:rsidR="001D2C11" w:rsidRDefault="001D2C11" w:rsidP="007A7B6A">
      <w:pPr>
        <w:rPr>
          <w:sz w:val="20"/>
          <w:szCs w:val="20"/>
        </w:rPr>
      </w:pPr>
      <w:r>
        <w:rPr>
          <w:sz w:val="20"/>
          <w:szCs w:val="20"/>
        </w:rPr>
        <w:t xml:space="preserve">The </w:t>
      </w:r>
      <w:r w:rsidR="00194C49">
        <w:rPr>
          <w:sz w:val="20"/>
          <w:szCs w:val="20"/>
        </w:rPr>
        <w:t>I</w:t>
      </w:r>
      <w:r>
        <w:rPr>
          <w:sz w:val="20"/>
          <w:szCs w:val="20"/>
        </w:rPr>
        <w:t xml:space="preserve">nterview </w:t>
      </w:r>
      <w:r w:rsidR="00194C49">
        <w:rPr>
          <w:sz w:val="20"/>
          <w:szCs w:val="20"/>
        </w:rPr>
        <w:t>P</w:t>
      </w:r>
      <w:r>
        <w:rPr>
          <w:sz w:val="20"/>
          <w:szCs w:val="20"/>
        </w:rPr>
        <w:t>lan itself should follow the structure outlined in the PEACE model and should identify key areas to be addressed in the interview, as well as questions to be asked within each area. The questions should serve as a guide only. It does not matter if you ask additional questions, or do not ask all the questions in your plan if you deem them to be no longer relevant.</w:t>
      </w:r>
      <w:r w:rsidR="00165A02">
        <w:rPr>
          <w:sz w:val="20"/>
          <w:szCs w:val="20"/>
        </w:rPr>
        <w:t xml:space="preserve"> </w:t>
      </w:r>
      <w:r w:rsidR="00F82715">
        <w:rPr>
          <w:sz w:val="20"/>
          <w:szCs w:val="20"/>
        </w:rPr>
        <w:t>It is important to be flexible.</w:t>
      </w:r>
      <w:r w:rsidR="00165A02">
        <w:rPr>
          <w:sz w:val="20"/>
          <w:szCs w:val="20"/>
        </w:rPr>
        <w:t xml:space="preserve"> The example below</w:t>
      </w:r>
      <w:r w:rsidR="00F82715">
        <w:rPr>
          <w:sz w:val="20"/>
          <w:szCs w:val="20"/>
        </w:rPr>
        <w:t xml:space="preserve"> </w:t>
      </w:r>
      <w:r w:rsidR="003B13A5">
        <w:rPr>
          <w:sz w:val="20"/>
          <w:szCs w:val="20"/>
        </w:rPr>
        <w:t>se</w:t>
      </w:r>
      <w:r w:rsidR="00165A02">
        <w:rPr>
          <w:sz w:val="20"/>
          <w:szCs w:val="20"/>
        </w:rPr>
        <w:t>ts out a suggested structure for an interview.</w:t>
      </w:r>
    </w:p>
    <w:p w:rsidR="00165A02" w:rsidRDefault="00165A02" w:rsidP="007A7B6A">
      <w:pPr>
        <w:rPr>
          <w:sz w:val="20"/>
          <w:szCs w:val="20"/>
        </w:rPr>
      </w:pPr>
    </w:p>
    <w:p w:rsidR="00165A02" w:rsidRDefault="00165A02" w:rsidP="007A7B6A">
      <w:pPr>
        <w:rPr>
          <w:sz w:val="20"/>
          <w:szCs w:val="20"/>
        </w:rPr>
      </w:pPr>
    </w:p>
    <w:p w:rsidR="00165A02" w:rsidRPr="00165A02" w:rsidRDefault="00165A02" w:rsidP="007A7B6A">
      <w:pPr>
        <w:rPr>
          <w:i/>
          <w:sz w:val="20"/>
          <w:szCs w:val="20"/>
        </w:rPr>
      </w:pPr>
      <w:r w:rsidRPr="00165A02">
        <w:rPr>
          <w:i/>
          <w:sz w:val="20"/>
          <w:szCs w:val="20"/>
        </w:rPr>
        <w:t>Introductions</w:t>
      </w:r>
    </w:p>
    <w:p w:rsidR="00165A02" w:rsidRDefault="00165A02" w:rsidP="007A7B6A">
      <w:pPr>
        <w:rPr>
          <w:sz w:val="20"/>
          <w:szCs w:val="20"/>
        </w:rPr>
      </w:pPr>
    </w:p>
    <w:p w:rsidR="00E226E3" w:rsidRPr="008B2B7F" w:rsidRDefault="00165A02" w:rsidP="00D755BD">
      <w:pPr>
        <w:pStyle w:val="ListParagraph"/>
        <w:numPr>
          <w:ilvl w:val="0"/>
          <w:numId w:val="19"/>
        </w:numPr>
        <w:rPr>
          <w:sz w:val="20"/>
          <w:szCs w:val="20"/>
        </w:rPr>
      </w:pPr>
      <w:r w:rsidRPr="00ED1379">
        <w:rPr>
          <w:sz w:val="20"/>
          <w:szCs w:val="20"/>
        </w:rPr>
        <w:t>Introduced your</w:t>
      </w:r>
      <w:r w:rsidR="00164674">
        <w:rPr>
          <w:sz w:val="20"/>
          <w:szCs w:val="20"/>
        </w:rPr>
        <w:t>self, your colleagues and ask the interviewee to introduce themselves. E</w:t>
      </w:r>
      <w:r w:rsidRPr="00ED1379">
        <w:rPr>
          <w:sz w:val="20"/>
          <w:szCs w:val="20"/>
        </w:rPr>
        <w:t xml:space="preserve">xplain how the interview </w:t>
      </w:r>
      <w:r w:rsidR="00164674">
        <w:rPr>
          <w:sz w:val="20"/>
          <w:szCs w:val="20"/>
        </w:rPr>
        <w:t>will be conducted</w:t>
      </w:r>
      <w:r w:rsidRPr="00ED1379">
        <w:rPr>
          <w:sz w:val="20"/>
          <w:szCs w:val="20"/>
        </w:rPr>
        <w:t xml:space="preserve"> </w:t>
      </w:r>
      <w:r w:rsidR="00ED1379" w:rsidRPr="00ED1379">
        <w:rPr>
          <w:sz w:val="20"/>
          <w:szCs w:val="20"/>
        </w:rPr>
        <w:t>(</w:t>
      </w:r>
      <w:r w:rsidRPr="00ED1379">
        <w:rPr>
          <w:sz w:val="20"/>
          <w:szCs w:val="20"/>
        </w:rPr>
        <w:t>including note-taking</w:t>
      </w:r>
      <w:r w:rsidR="00ED1379" w:rsidRPr="00ED1379">
        <w:rPr>
          <w:sz w:val="20"/>
          <w:szCs w:val="20"/>
        </w:rPr>
        <w:t>, length of time required etc)</w:t>
      </w:r>
    </w:p>
    <w:p w:rsidR="00ED1379" w:rsidRDefault="00ED1379" w:rsidP="00164674">
      <w:pPr>
        <w:pStyle w:val="ListParagraph"/>
        <w:numPr>
          <w:ilvl w:val="0"/>
          <w:numId w:val="19"/>
        </w:numPr>
        <w:rPr>
          <w:sz w:val="20"/>
          <w:szCs w:val="20"/>
        </w:rPr>
      </w:pPr>
      <w:r w:rsidRPr="00ED1379">
        <w:rPr>
          <w:sz w:val="20"/>
          <w:szCs w:val="20"/>
        </w:rPr>
        <w:t>Inform the individual that they can ask for a break if they need one at any time</w:t>
      </w:r>
    </w:p>
    <w:p w:rsidR="00ED1379" w:rsidRDefault="00ED1379" w:rsidP="00164674">
      <w:pPr>
        <w:pStyle w:val="ListParagraph"/>
        <w:numPr>
          <w:ilvl w:val="0"/>
          <w:numId w:val="19"/>
        </w:numPr>
        <w:rPr>
          <w:sz w:val="20"/>
          <w:szCs w:val="20"/>
        </w:rPr>
      </w:pPr>
      <w:r>
        <w:rPr>
          <w:sz w:val="20"/>
          <w:szCs w:val="20"/>
        </w:rPr>
        <w:t>Ask everyone to turn off phones to avoid any disruptions</w:t>
      </w:r>
    </w:p>
    <w:p w:rsidR="00811527" w:rsidRPr="00ED1379" w:rsidRDefault="00811527" w:rsidP="00164674">
      <w:pPr>
        <w:pStyle w:val="ListParagraph"/>
        <w:numPr>
          <w:ilvl w:val="0"/>
          <w:numId w:val="19"/>
        </w:numPr>
        <w:rPr>
          <w:sz w:val="20"/>
          <w:szCs w:val="20"/>
        </w:rPr>
      </w:pPr>
      <w:r>
        <w:rPr>
          <w:sz w:val="20"/>
          <w:szCs w:val="20"/>
        </w:rPr>
        <w:t>Remind everyone of the importance of keeping the interview confidential</w:t>
      </w:r>
    </w:p>
    <w:p w:rsidR="00ED1379" w:rsidRPr="001D2C11" w:rsidRDefault="00ED1379" w:rsidP="007A7B6A">
      <w:pPr>
        <w:rPr>
          <w:sz w:val="20"/>
          <w:szCs w:val="20"/>
        </w:rPr>
      </w:pPr>
    </w:p>
    <w:p w:rsidR="007A7B6A" w:rsidRDefault="00ED1379" w:rsidP="007A7B6A">
      <w:pPr>
        <w:rPr>
          <w:i/>
          <w:sz w:val="20"/>
          <w:szCs w:val="20"/>
        </w:rPr>
      </w:pPr>
      <w:r w:rsidRPr="00ED1379">
        <w:rPr>
          <w:i/>
          <w:sz w:val="20"/>
          <w:szCs w:val="20"/>
        </w:rPr>
        <w:t>Background</w:t>
      </w:r>
    </w:p>
    <w:p w:rsidR="00ED1379" w:rsidRDefault="00ED1379" w:rsidP="007A7B6A">
      <w:pPr>
        <w:rPr>
          <w:i/>
          <w:sz w:val="20"/>
          <w:szCs w:val="20"/>
        </w:rPr>
      </w:pPr>
    </w:p>
    <w:p w:rsidR="00ED1379" w:rsidRDefault="00ED1379" w:rsidP="007A7B6A">
      <w:pPr>
        <w:rPr>
          <w:sz w:val="20"/>
          <w:szCs w:val="20"/>
        </w:rPr>
      </w:pPr>
      <w:r>
        <w:rPr>
          <w:sz w:val="20"/>
          <w:szCs w:val="20"/>
        </w:rPr>
        <w:t xml:space="preserve">Ask the individual to explain briefly their background and work at </w:t>
      </w:r>
      <w:r w:rsidR="00825FFA">
        <w:rPr>
          <w:sz w:val="20"/>
          <w:szCs w:val="20"/>
        </w:rPr>
        <w:t>[X charity]</w:t>
      </w:r>
      <w:r>
        <w:rPr>
          <w:sz w:val="20"/>
          <w:szCs w:val="20"/>
        </w:rPr>
        <w:t xml:space="preserve"> (or other organisation).  The purpose of this area is to build rapport with the interviewee and put them at ease. </w:t>
      </w:r>
      <w:r w:rsidR="003B13A5">
        <w:rPr>
          <w:sz w:val="20"/>
          <w:szCs w:val="20"/>
        </w:rPr>
        <w:t xml:space="preserve">It is important to use open questions at this stage to encourage the interviewee to talk freely. </w:t>
      </w:r>
      <w:r>
        <w:rPr>
          <w:sz w:val="20"/>
          <w:szCs w:val="20"/>
        </w:rPr>
        <w:t>Some questions could include the following:</w:t>
      </w:r>
    </w:p>
    <w:p w:rsidR="00ED1379" w:rsidRDefault="00ED1379" w:rsidP="007A7B6A">
      <w:pPr>
        <w:rPr>
          <w:sz w:val="20"/>
          <w:szCs w:val="20"/>
        </w:rPr>
      </w:pPr>
    </w:p>
    <w:p w:rsidR="00ED1379" w:rsidRPr="00ED1379" w:rsidRDefault="00ED1379" w:rsidP="00ED1379">
      <w:pPr>
        <w:pStyle w:val="ListParagraph"/>
        <w:numPr>
          <w:ilvl w:val="0"/>
          <w:numId w:val="19"/>
        </w:numPr>
        <w:rPr>
          <w:sz w:val="20"/>
          <w:szCs w:val="20"/>
        </w:rPr>
      </w:pPr>
      <w:r w:rsidRPr="00ED1379">
        <w:rPr>
          <w:sz w:val="20"/>
          <w:szCs w:val="20"/>
        </w:rPr>
        <w:t xml:space="preserve">How long have you worked at the </w:t>
      </w:r>
      <w:r w:rsidR="00825FFA">
        <w:rPr>
          <w:sz w:val="20"/>
          <w:szCs w:val="20"/>
        </w:rPr>
        <w:t>[X charity]</w:t>
      </w:r>
      <w:r w:rsidRPr="00ED1379">
        <w:rPr>
          <w:sz w:val="20"/>
          <w:szCs w:val="20"/>
        </w:rPr>
        <w:t>?</w:t>
      </w:r>
    </w:p>
    <w:p w:rsidR="00ED1379" w:rsidRPr="00ED1379" w:rsidRDefault="00ED1379" w:rsidP="00ED1379">
      <w:pPr>
        <w:pStyle w:val="ListParagraph"/>
        <w:numPr>
          <w:ilvl w:val="0"/>
          <w:numId w:val="19"/>
        </w:numPr>
        <w:rPr>
          <w:sz w:val="20"/>
          <w:szCs w:val="20"/>
        </w:rPr>
      </w:pPr>
      <w:r w:rsidRPr="00ED1379">
        <w:rPr>
          <w:sz w:val="20"/>
          <w:szCs w:val="20"/>
        </w:rPr>
        <w:t>What is your role?</w:t>
      </w:r>
    </w:p>
    <w:p w:rsidR="00ED1379" w:rsidRPr="00ED1379" w:rsidRDefault="00ED1379" w:rsidP="00ED1379">
      <w:pPr>
        <w:pStyle w:val="ListParagraph"/>
        <w:numPr>
          <w:ilvl w:val="0"/>
          <w:numId w:val="19"/>
        </w:numPr>
        <w:rPr>
          <w:sz w:val="20"/>
          <w:szCs w:val="20"/>
        </w:rPr>
      </w:pPr>
      <w:r w:rsidRPr="00ED1379">
        <w:rPr>
          <w:sz w:val="20"/>
          <w:szCs w:val="20"/>
        </w:rPr>
        <w:t>Who else is in your team?</w:t>
      </w:r>
    </w:p>
    <w:p w:rsidR="00ED1379" w:rsidRDefault="00ED1379" w:rsidP="007A7B6A">
      <w:pPr>
        <w:rPr>
          <w:sz w:val="20"/>
          <w:szCs w:val="20"/>
        </w:rPr>
      </w:pPr>
    </w:p>
    <w:p w:rsidR="00ED1379" w:rsidRDefault="003B13A5" w:rsidP="007A7B6A">
      <w:pPr>
        <w:rPr>
          <w:i/>
          <w:sz w:val="20"/>
          <w:szCs w:val="20"/>
        </w:rPr>
      </w:pPr>
      <w:r>
        <w:rPr>
          <w:i/>
          <w:sz w:val="20"/>
          <w:szCs w:val="20"/>
        </w:rPr>
        <w:t>Vendor</w:t>
      </w:r>
      <w:r w:rsidR="00ED1379">
        <w:rPr>
          <w:i/>
          <w:sz w:val="20"/>
          <w:szCs w:val="20"/>
        </w:rPr>
        <w:t xml:space="preserve"> selection processes</w:t>
      </w:r>
    </w:p>
    <w:p w:rsidR="00ED1379" w:rsidRDefault="00ED1379" w:rsidP="007A7B6A">
      <w:pPr>
        <w:rPr>
          <w:i/>
          <w:sz w:val="20"/>
          <w:szCs w:val="20"/>
        </w:rPr>
      </w:pPr>
    </w:p>
    <w:p w:rsidR="003B13A5" w:rsidRDefault="00ED1379" w:rsidP="007A7B6A">
      <w:pPr>
        <w:rPr>
          <w:sz w:val="20"/>
          <w:szCs w:val="20"/>
        </w:rPr>
      </w:pPr>
      <w:r>
        <w:rPr>
          <w:sz w:val="20"/>
          <w:szCs w:val="20"/>
        </w:rPr>
        <w:t xml:space="preserve">The purpose of this next section is to find out more detail of the </w:t>
      </w:r>
      <w:r w:rsidR="003B13A5">
        <w:rPr>
          <w:sz w:val="20"/>
          <w:szCs w:val="20"/>
        </w:rPr>
        <w:t>specific area where the fraud has occurred. General information gathered here can be used to challenge any conflicting information given later in regards to the specific situation.  Some questions could be the following:</w:t>
      </w:r>
    </w:p>
    <w:p w:rsidR="003B13A5" w:rsidRDefault="003B13A5" w:rsidP="007A7B6A">
      <w:pPr>
        <w:rPr>
          <w:sz w:val="20"/>
          <w:szCs w:val="20"/>
        </w:rPr>
      </w:pPr>
    </w:p>
    <w:p w:rsidR="003B13A5" w:rsidRDefault="003B13A5" w:rsidP="003B13A5">
      <w:pPr>
        <w:pStyle w:val="ListParagraph"/>
        <w:numPr>
          <w:ilvl w:val="0"/>
          <w:numId w:val="19"/>
        </w:numPr>
        <w:rPr>
          <w:sz w:val="20"/>
          <w:szCs w:val="20"/>
        </w:rPr>
      </w:pPr>
      <w:r>
        <w:rPr>
          <w:sz w:val="20"/>
          <w:szCs w:val="20"/>
        </w:rPr>
        <w:t>What are your responsibilities in relation to the selection of vendors?</w:t>
      </w:r>
    </w:p>
    <w:p w:rsidR="003B13A5" w:rsidRDefault="003B13A5" w:rsidP="003B13A5">
      <w:pPr>
        <w:pStyle w:val="ListParagraph"/>
        <w:numPr>
          <w:ilvl w:val="0"/>
          <w:numId w:val="19"/>
        </w:numPr>
        <w:rPr>
          <w:sz w:val="20"/>
          <w:szCs w:val="20"/>
        </w:rPr>
      </w:pPr>
      <w:r>
        <w:rPr>
          <w:sz w:val="20"/>
          <w:szCs w:val="20"/>
        </w:rPr>
        <w:t>Who is in charge of the records to do with this process?</w:t>
      </w:r>
    </w:p>
    <w:p w:rsidR="003B13A5" w:rsidRPr="00ED1379" w:rsidRDefault="003B13A5" w:rsidP="007A7B6A">
      <w:pPr>
        <w:rPr>
          <w:sz w:val="20"/>
          <w:szCs w:val="20"/>
        </w:rPr>
      </w:pPr>
    </w:p>
    <w:p w:rsidR="00ED1379" w:rsidRDefault="003B13A5" w:rsidP="007A7B6A">
      <w:pPr>
        <w:rPr>
          <w:i/>
          <w:sz w:val="20"/>
          <w:szCs w:val="20"/>
        </w:rPr>
      </w:pPr>
      <w:r>
        <w:rPr>
          <w:i/>
          <w:sz w:val="20"/>
          <w:szCs w:val="20"/>
        </w:rPr>
        <w:t>Specific transaction</w:t>
      </w:r>
      <w:r w:rsidR="00163788">
        <w:rPr>
          <w:i/>
          <w:sz w:val="20"/>
          <w:szCs w:val="20"/>
        </w:rPr>
        <w:t>s</w:t>
      </w:r>
      <w:r>
        <w:rPr>
          <w:i/>
          <w:sz w:val="20"/>
          <w:szCs w:val="20"/>
        </w:rPr>
        <w:t xml:space="preserve"> </w:t>
      </w:r>
    </w:p>
    <w:p w:rsidR="003B13A5" w:rsidRDefault="003B13A5" w:rsidP="007A7B6A">
      <w:pPr>
        <w:rPr>
          <w:i/>
          <w:sz w:val="20"/>
          <w:szCs w:val="20"/>
        </w:rPr>
      </w:pPr>
    </w:p>
    <w:p w:rsidR="003B13A5" w:rsidRDefault="00163788" w:rsidP="007A7B6A">
      <w:pPr>
        <w:rPr>
          <w:sz w:val="20"/>
          <w:szCs w:val="20"/>
        </w:rPr>
      </w:pPr>
      <w:r>
        <w:rPr>
          <w:sz w:val="20"/>
          <w:szCs w:val="20"/>
        </w:rPr>
        <w:t>After encouraging the interviewee to talk freely as above, you could now move on to asking detailed questions about the specific transaction of concern. If relevant and appropriate then provide the indiv</w:t>
      </w:r>
      <w:r w:rsidR="00164674">
        <w:rPr>
          <w:sz w:val="20"/>
          <w:szCs w:val="20"/>
        </w:rPr>
        <w:t>idual</w:t>
      </w:r>
      <w:r>
        <w:rPr>
          <w:sz w:val="20"/>
          <w:szCs w:val="20"/>
        </w:rPr>
        <w:t xml:space="preserve"> with copies of documentation for their comment. Some suggested questions could be:</w:t>
      </w:r>
    </w:p>
    <w:p w:rsidR="00163788" w:rsidRDefault="00163788" w:rsidP="007A7B6A">
      <w:pPr>
        <w:rPr>
          <w:sz w:val="20"/>
          <w:szCs w:val="20"/>
        </w:rPr>
      </w:pPr>
    </w:p>
    <w:p w:rsidR="00163788" w:rsidRDefault="00163788" w:rsidP="00163788">
      <w:pPr>
        <w:pStyle w:val="ListParagraph"/>
        <w:numPr>
          <w:ilvl w:val="0"/>
          <w:numId w:val="19"/>
        </w:numPr>
        <w:rPr>
          <w:sz w:val="20"/>
          <w:szCs w:val="20"/>
        </w:rPr>
      </w:pPr>
      <w:r>
        <w:rPr>
          <w:sz w:val="20"/>
          <w:szCs w:val="20"/>
        </w:rPr>
        <w:lastRenderedPageBreak/>
        <w:t>Do you remember the transaction of XX date?</w:t>
      </w:r>
    </w:p>
    <w:p w:rsidR="00163788" w:rsidRDefault="00163788" w:rsidP="00163788">
      <w:pPr>
        <w:pStyle w:val="ListParagraph"/>
        <w:numPr>
          <w:ilvl w:val="0"/>
          <w:numId w:val="19"/>
        </w:numPr>
        <w:rPr>
          <w:sz w:val="20"/>
          <w:szCs w:val="20"/>
        </w:rPr>
      </w:pPr>
      <w:r>
        <w:rPr>
          <w:sz w:val="20"/>
          <w:szCs w:val="20"/>
        </w:rPr>
        <w:t>Who was responsible for receiving these goods?</w:t>
      </w:r>
    </w:p>
    <w:p w:rsidR="00163788" w:rsidRDefault="00163788" w:rsidP="00163788">
      <w:pPr>
        <w:pStyle w:val="ListParagraph"/>
        <w:numPr>
          <w:ilvl w:val="0"/>
          <w:numId w:val="19"/>
        </w:numPr>
        <w:rPr>
          <w:sz w:val="20"/>
          <w:szCs w:val="20"/>
        </w:rPr>
      </w:pPr>
      <w:r>
        <w:rPr>
          <w:sz w:val="20"/>
          <w:szCs w:val="20"/>
        </w:rPr>
        <w:t>Why did you sign this document?</w:t>
      </w:r>
    </w:p>
    <w:p w:rsidR="00163788" w:rsidRPr="003B13A5" w:rsidRDefault="00163788" w:rsidP="00163788">
      <w:pPr>
        <w:pStyle w:val="ListParagraph"/>
        <w:numPr>
          <w:ilvl w:val="0"/>
          <w:numId w:val="19"/>
        </w:numPr>
        <w:rPr>
          <w:sz w:val="20"/>
          <w:szCs w:val="20"/>
        </w:rPr>
      </w:pPr>
      <w:r>
        <w:rPr>
          <w:sz w:val="20"/>
          <w:szCs w:val="20"/>
        </w:rPr>
        <w:t>You previously said that you were responsible for X, but here you did not do this, can you explain why?</w:t>
      </w:r>
    </w:p>
    <w:p w:rsidR="00ED1379" w:rsidRDefault="00ED1379" w:rsidP="007A7B6A">
      <w:pPr>
        <w:rPr>
          <w:i/>
          <w:sz w:val="20"/>
          <w:szCs w:val="20"/>
        </w:rPr>
      </w:pPr>
    </w:p>
    <w:p w:rsidR="00163788" w:rsidRDefault="00163788" w:rsidP="007A7B6A">
      <w:pPr>
        <w:rPr>
          <w:i/>
          <w:sz w:val="20"/>
          <w:szCs w:val="20"/>
        </w:rPr>
      </w:pPr>
      <w:r>
        <w:rPr>
          <w:i/>
          <w:sz w:val="20"/>
          <w:szCs w:val="20"/>
        </w:rPr>
        <w:t>Closing the interview</w:t>
      </w:r>
    </w:p>
    <w:p w:rsidR="00163788" w:rsidRDefault="00163788" w:rsidP="007A7B6A">
      <w:pPr>
        <w:rPr>
          <w:i/>
          <w:sz w:val="20"/>
          <w:szCs w:val="20"/>
        </w:rPr>
      </w:pPr>
    </w:p>
    <w:p w:rsidR="00163788" w:rsidRPr="00163788" w:rsidRDefault="00163788" w:rsidP="007A7B6A">
      <w:pPr>
        <w:rPr>
          <w:sz w:val="20"/>
          <w:szCs w:val="20"/>
        </w:rPr>
      </w:pPr>
      <w:r>
        <w:rPr>
          <w:sz w:val="20"/>
          <w:szCs w:val="20"/>
        </w:rPr>
        <w:t>Once you have covered all the necessary areas of the interview you should draw the interview to a close.  Explain to the interviewee what will happen next and ask if they have any questions</w:t>
      </w:r>
      <w:r w:rsidR="00811527">
        <w:rPr>
          <w:sz w:val="20"/>
          <w:szCs w:val="20"/>
        </w:rPr>
        <w:t>. Ask them to agree, sign and date the interview notes if required and remind them of the requirement to keep the interview and its contents confidential.</w:t>
      </w:r>
    </w:p>
    <w:sectPr w:rsidR="00163788" w:rsidRPr="00163788">
      <w:footerReference w:type="default" r:id="rId7"/>
      <w:headerReference w:type="first" r:id="rId8"/>
      <w:pgSz w:w="11906" w:h="16838" w:code="9"/>
      <w:pgMar w:top="1418" w:right="851" w:bottom="1418" w:left="1134" w:header="680" w:footer="45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D05" w:rsidRDefault="00BE7D05">
      <w:r>
        <w:separator/>
      </w:r>
    </w:p>
  </w:endnote>
  <w:endnote w:type="continuationSeparator" w:id="0">
    <w:p w:rsidR="00BE7D05" w:rsidRDefault="00BE7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F8" w:rsidRDefault="005263F8">
    <w:pPr>
      <w:pStyle w:val="Footer"/>
    </w:pPr>
    <w:r>
      <w:t xml:space="preserve">Page </w:t>
    </w:r>
    <w:r>
      <w:fldChar w:fldCharType="begin"/>
    </w:r>
    <w:r>
      <w:instrText xml:space="preserve"> PAGE </w:instrText>
    </w:r>
    <w:r>
      <w:fldChar w:fldCharType="separate"/>
    </w:r>
    <w:r w:rsidR="00825FFA">
      <w:rPr>
        <w:noProof/>
      </w:rPr>
      <w:t>3</w:t>
    </w:r>
    <w:r>
      <w:fldChar w:fldCharType="end"/>
    </w:r>
    <w:r>
      <w:t xml:space="preserve"> of </w:t>
    </w:r>
    <w:fldSimple w:instr=" NUMPAGES ">
      <w:r w:rsidR="00825FFA">
        <w:rPr>
          <w:noProof/>
        </w:rPr>
        <w:t>3</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D05" w:rsidRDefault="00BE7D05">
      <w:r>
        <w:separator/>
      </w:r>
    </w:p>
  </w:footnote>
  <w:footnote w:type="continuationSeparator" w:id="0">
    <w:p w:rsidR="00BE7D05" w:rsidRDefault="00BE7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0" w:type="dxa"/>
      <w:tblLayout w:type="fixed"/>
      <w:tblCellMar>
        <w:left w:w="0" w:type="dxa"/>
        <w:right w:w="0" w:type="dxa"/>
      </w:tblCellMar>
      <w:tblLook w:val="0000" w:firstRow="0" w:lastRow="0" w:firstColumn="0" w:lastColumn="0" w:noHBand="0" w:noVBand="0"/>
    </w:tblPr>
    <w:tblGrid>
      <w:gridCol w:w="4608"/>
      <w:gridCol w:w="5382"/>
    </w:tblGrid>
    <w:tr w:rsidR="005263F8" w:rsidRPr="00B70F6C" w:rsidTr="00354AF4">
      <w:trPr>
        <w:trHeight w:hRule="exact" w:val="1280"/>
      </w:trPr>
      <w:tc>
        <w:tcPr>
          <w:tcW w:w="4608" w:type="dxa"/>
        </w:tcPr>
        <w:p w:rsidR="005263F8" w:rsidRPr="00B70F6C" w:rsidRDefault="004F7BF3">
          <w:pPr>
            <w:spacing w:line="240" w:lineRule="auto"/>
          </w:pPr>
          <w:bookmarkStart w:id="1" w:name="bclogo"/>
          <w:bookmarkEnd w:id="1"/>
          <w:r>
            <w:rPr>
              <w:noProof/>
            </w:rPr>
            <w:drawing>
              <wp:inline distT="0" distB="0" distL="0" distR="0" wp14:anchorId="3EE85196" wp14:editId="718EC094">
                <wp:extent cx="1440815" cy="394970"/>
                <wp:effectExtent l="0" t="0" r="6985" b="5080"/>
                <wp:docPr id="1" name="Picture 1" descr="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394970"/>
                        </a:xfrm>
                        <a:prstGeom prst="rect">
                          <a:avLst/>
                        </a:prstGeom>
                        <a:noFill/>
                        <a:ln>
                          <a:noFill/>
                        </a:ln>
                      </pic:spPr>
                    </pic:pic>
                  </a:graphicData>
                </a:graphic>
              </wp:inline>
            </w:drawing>
          </w:r>
        </w:p>
      </w:tc>
      <w:tc>
        <w:tcPr>
          <w:tcW w:w="5382" w:type="dxa"/>
        </w:tcPr>
        <w:p w:rsidR="005263F8" w:rsidRPr="00B70F6C" w:rsidRDefault="005263F8">
          <w:pPr>
            <w:spacing w:line="240" w:lineRule="auto"/>
            <w:jc w:val="right"/>
            <w:rPr>
              <w:b/>
              <w:sz w:val="28"/>
            </w:rPr>
          </w:pPr>
        </w:p>
      </w:tc>
    </w:tr>
  </w:tbl>
  <w:p w:rsidR="005263F8" w:rsidRPr="00B70F6C" w:rsidRDefault="005263F8">
    <w:pPr>
      <w:pStyle w:val="Head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2A9A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1222C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EACD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165E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D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3E51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0E95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00E2D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A2E4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9622C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32B1C"/>
    <w:multiLevelType w:val="multilevel"/>
    <w:tmpl w:val="C99626B6"/>
    <w:lvl w:ilvl="0">
      <w:start w:val="1"/>
      <w:numFmt w:val="decimal"/>
      <w:pStyle w:val="NumberedParagraph"/>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701"/>
        </w:tabs>
        <w:ind w:left="1701" w:hanging="567"/>
      </w:pPr>
    </w:lvl>
    <w:lvl w:ilvl="3">
      <w:start w:val="1"/>
      <w:numFmt w:val="decimal"/>
      <w:lvlText w:val="%1.%2.%3.%4"/>
      <w:lvlJc w:val="left"/>
      <w:pPr>
        <w:tabs>
          <w:tab w:val="num" w:pos="2421"/>
        </w:tabs>
        <w:ind w:left="2268" w:hanging="567"/>
      </w:pPr>
    </w:lvl>
    <w:lvl w:ilvl="4">
      <w:start w:val="1"/>
      <w:numFmt w:val="decimal"/>
      <w:lvlText w:val="%1.%2.%3.%4.%5"/>
      <w:lvlJc w:val="left"/>
      <w:pPr>
        <w:tabs>
          <w:tab w:val="num" w:pos="2781"/>
        </w:tabs>
        <w:ind w:left="2268" w:hanging="567"/>
      </w:pPr>
    </w:lvl>
    <w:lvl w:ilvl="5">
      <w:start w:val="1"/>
      <w:numFmt w:val="decimal"/>
      <w:lvlText w:val="%1.%2.%3.%4.%5.%6"/>
      <w:lvlJc w:val="left"/>
      <w:pPr>
        <w:tabs>
          <w:tab w:val="num" w:pos="2781"/>
        </w:tabs>
        <w:ind w:left="2268" w:hanging="567"/>
      </w:pPr>
    </w:lvl>
    <w:lvl w:ilvl="6">
      <w:start w:val="1"/>
      <w:numFmt w:val="decimal"/>
      <w:lvlText w:val="%1.%2.%3.%4.%5.%6.%7"/>
      <w:lvlJc w:val="left"/>
      <w:pPr>
        <w:tabs>
          <w:tab w:val="num" w:pos="3141"/>
        </w:tabs>
        <w:ind w:left="2268" w:hanging="567"/>
      </w:pPr>
    </w:lvl>
    <w:lvl w:ilvl="7">
      <w:start w:val="1"/>
      <w:numFmt w:val="decimal"/>
      <w:lvlText w:val="%1.%2.%3.%4.%5.%6.%7.%8"/>
      <w:lvlJc w:val="left"/>
      <w:pPr>
        <w:tabs>
          <w:tab w:val="num" w:pos="3141"/>
        </w:tabs>
        <w:ind w:left="2268" w:hanging="567"/>
      </w:pPr>
    </w:lvl>
    <w:lvl w:ilvl="8">
      <w:start w:val="1"/>
      <w:numFmt w:val="decimal"/>
      <w:lvlText w:val="%1.%2.%3.%4.%5.%6.%7.%8.%9"/>
      <w:lvlJc w:val="left"/>
      <w:pPr>
        <w:tabs>
          <w:tab w:val="num" w:pos="3501"/>
        </w:tabs>
        <w:ind w:left="2268" w:hanging="567"/>
      </w:pPr>
    </w:lvl>
  </w:abstractNum>
  <w:abstractNum w:abstractNumId="11" w15:restartNumberingAfterBreak="0">
    <w:nsid w:val="0E4E01F1"/>
    <w:multiLevelType w:val="multilevel"/>
    <w:tmpl w:val="6700F3E8"/>
    <w:lvl w:ilvl="0">
      <w:start w:val="1"/>
      <w:numFmt w:val="decimal"/>
      <w:pStyle w:val="NumberedSubHeading"/>
      <w:lvlText w:val="%1 "/>
      <w:lvlJc w:val="left"/>
      <w:pPr>
        <w:tabs>
          <w:tab w:val="num" w:pos="567"/>
        </w:tabs>
        <w:ind w:left="567" w:hanging="567"/>
      </w:pPr>
    </w:lvl>
    <w:lvl w:ilvl="1">
      <w:start w:val="1"/>
      <w:numFmt w:val="decimal"/>
      <w:pStyle w:val="NumberedBodyText"/>
      <w:lvlText w:val="%1.%2"/>
      <w:lvlJc w:val="left"/>
      <w:pPr>
        <w:tabs>
          <w:tab w:val="num" w:pos="567"/>
        </w:tabs>
        <w:ind w:left="567" w:hanging="567"/>
      </w:pPr>
    </w:lvl>
    <w:lvl w:ilvl="2">
      <w:start w:val="1"/>
      <w:numFmt w:val="decimal"/>
      <w:lvlText w:val="%1.%2.%3 "/>
      <w:lvlJc w:val="left"/>
      <w:pPr>
        <w:tabs>
          <w:tab w:val="num" w:pos="1134"/>
        </w:tabs>
        <w:ind w:left="1134" w:hanging="567"/>
      </w:pPr>
    </w:lvl>
    <w:lvl w:ilvl="3">
      <w:start w:val="1"/>
      <w:numFmt w:val="decimal"/>
      <w:lvlText w:val="%1.%2.%3.%4"/>
      <w:lvlJc w:val="left"/>
      <w:pPr>
        <w:tabs>
          <w:tab w:val="num" w:pos="1854"/>
        </w:tabs>
        <w:ind w:left="1701" w:hanging="567"/>
      </w:pPr>
    </w:lvl>
    <w:lvl w:ilvl="4">
      <w:start w:val="1"/>
      <w:numFmt w:val="decimal"/>
      <w:lvlText w:val="%1.%2.%3.%4.%5 "/>
      <w:lvlJc w:val="left"/>
      <w:pPr>
        <w:tabs>
          <w:tab w:val="num" w:pos="2781"/>
        </w:tabs>
        <w:ind w:left="2268" w:hanging="567"/>
      </w:pPr>
    </w:lvl>
    <w:lvl w:ilvl="5">
      <w:start w:val="1"/>
      <w:numFmt w:val="decimal"/>
      <w:lvlText w:val="%1.%2.%3.%4.%5.%6 "/>
      <w:lvlJc w:val="left"/>
      <w:pPr>
        <w:tabs>
          <w:tab w:val="num" w:pos="3141"/>
        </w:tabs>
        <w:ind w:left="2268" w:hanging="567"/>
      </w:pPr>
    </w:lvl>
    <w:lvl w:ilvl="6">
      <w:start w:val="1"/>
      <w:numFmt w:val="decimal"/>
      <w:lvlText w:val="%1.%2.%3.%4.%5.%6.%7 "/>
      <w:lvlJc w:val="left"/>
      <w:pPr>
        <w:tabs>
          <w:tab w:val="num" w:pos="3141"/>
        </w:tabs>
        <w:ind w:left="2268" w:hanging="567"/>
      </w:pPr>
    </w:lvl>
    <w:lvl w:ilvl="7">
      <w:start w:val="1"/>
      <w:numFmt w:val="decimal"/>
      <w:lvlText w:val="%1.%2.%3.%4.%5.%6.%7.%8 "/>
      <w:lvlJc w:val="left"/>
      <w:pPr>
        <w:tabs>
          <w:tab w:val="num" w:pos="3501"/>
        </w:tabs>
        <w:ind w:left="2268" w:hanging="567"/>
      </w:pPr>
    </w:lvl>
    <w:lvl w:ilvl="8">
      <w:start w:val="1"/>
      <w:numFmt w:val="decimal"/>
      <w:lvlText w:val="%1.%2.%3.%4.%5.%6.%7.%8.%9 "/>
      <w:lvlJc w:val="left"/>
      <w:pPr>
        <w:tabs>
          <w:tab w:val="num" w:pos="3501"/>
        </w:tabs>
        <w:ind w:left="2268" w:hanging="567"/>
      </w:pPr>
    </w:lvl>
  </w:abstractNum>
  <w:abstractNum w:abstractNumId="12" w15:restartNumberingAfterBreak="0">
    <w:nsid w:val="1C7C7F21"/>
    <w:multiLevelType w:val="hybridMultilevel"/>
    <w:tmpl w:val="BFEEB5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92740F"/>
    <w:multiLevelType w:val="hybridMultilevel"/>
    <w:tmpl w:val="60FC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38238B"/>
    <w:multiLevelType w:val="hybridMultilevel"/>
    <w:tmpl w:val="93442330"/>
    <w:lvl w:ilvl="0" w:tplc="EC7629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02A4F"/>
    <w:multiLevelType w:val="hybridMultilevel"/>
    <w:tmpl w:val="B6F8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73360"/>
    <w:multiLevelType w:val="hybridMultilevel"/>
    <w:tmpl w:val="6B340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9165CC"/>
    <w:multiLevelType w:val="singleLevel"/>
    <w:tmpl w:val="6C0A24D0"/>
    <w:lvl w:ilvl="0">
      <w:start w:val="1"/>
      <w:numFmt w:val="bullet"/>
      <w:pStyle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1"/>
  </w:num>
  <w:num w:numId="13">
    <w:abstractNumId w:val="10"/>
  </w:num>
  <w:num w:numId="14">
    <w:abstractNumId w:val="17"/>
  </w:num>
  <w:num w:numId="15">
    <w:abstractNumId w:val="12"/>
  </w:num>
  <w:num w:numId="16">
    <w:abstractNumId w:val="13"/>
  </w:num>
  <w:num w:numId="17">
    <w:abstractNumId w:val="16"/>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4E7"/>
    <w:rsid w:val="00006FB9"/>
    <w:rsid w:val="0002442B"/>
    <w:rsid w:val="0002578D"/>
    <w:rsid w:val="00062D10"/>
    <w:rsid w:val="000B00A1"/>
    <w:rsid w:val="000C6B86"/>
    <w:rsid w:val="000D36FC"/>
    <w:rsid w:val="000E0225"/>
    <w:rsid w:val="0010035A"/>
    <w:rsid w:val="00104792"/>
    <w:rsid w:val="00163788"/>
    <w:rsid w:val="00164674"/>
    <w:rsid w:val="00165A02"/>
    <w:rsid w:val="00181285"/>
    <w:rsid w:val="00194C49"/>
    <w:rsid w:val="001979E7"/>
    <w:rsid w:val="001A6603"/>
    <w:rsid w:val="001C439A"/>
    <w:rsid w:val="001C7A5A"/>
    <w:rsid w:val="001D2C11"/>
    <w:rsid w:val="001E5757"/>
    <w:rsid w:val="001F3B55"/>
    <w:rsid w:val="001F6620"/>
    <w:rsid w:val="00207376"/>
    <w:rsid w:val="0021242E"/>
    <w:rsid w:val="00212AA2"/>
    <w:rsid w:val="00231871"/>
    <w:rsid w:val="00241F90"/>
    <w:rsid w:val="002450DB"/>
    <w:rsid w:val="002516B9"/>
    <w:rsid w:val="002674EF"/>
    <w:rsid w:val="002955AF"/>
    <w:rsid w:val="002A7D64"/>
    <w:rsid w:val="002B1D7D"/>
    <w:rsid w:val="002B2EC2"/>
    <w:rsid w:val="002C6F3C"/>
    <w:rsid w:val="002D13EF"/>
    <w:rsid w:val="003037EB"/>
    <w:rsid w:val="00311DC0"/>
    <w:rsid w:val="003331C4"/>
    <w:rsid w:val="00346611"/>
    <w:rsid w:val="00354AF4"/>
    <w:rsid w:val="00371A44"/>
    <w:rsid w:val="00383908"/>
    <w:rsid w:val="003925BC"/>
    <w:rsid w:val="003B13A5"/>
    <w:rsid w:val="003B4EF5"/>
    <w:rsid w:val="00414606"/>
    <w:rsid w:val="004428BC"/>
    <w:rsid w:val="00487EA5"/>
    <w:rsid w:val="00492BD1"/>
    <w:rsid w:val="004944CE"/>
    <w:rsid w:val="004A30E7"/>
    <w:rsid w:val="004A3411"/>
    <w:rsid w:val="004D1183"/>
    <w:rsid w:val="004D264D"/>
    <w:rsid w:val="004F65A9"/>
    <w:rsid w:val="004F7BF3"/>
    <w:rsid w:val="005263F8"/>
    <w:rsid w:val="00532568"/>
    <w:rsid w:val="005338BB"/>
    <w:rsid w:val="00596910"/>
    <w:rsid w:val="005C7231"/>
    <w:rsid w:val="005E4976"/>
    <w:rsid w:val="005E78A7"/>
    <w:rsid w:val="005F6786"/>
    <w:rsid w:val="006025F1"/>
    <w:rsid w:val="00615DA9"/>
    <w:rsid w:val="00621A1A"/>
    <w:rsid w:val="00640559"/>
    <w:rsid w:val="006440BB"/>
    <w:rsid w:val="006624AA"/>
    <w:rsid w:val="006A6B0A"/>
    <w:rsid w:val="006C77B0"/>
    <w:rsid w:val="006E0828"/>
    <w:rsid w:val="006E0C05"/>
    <w:rsid w:val="0071281D"/>
    <w:rsid w:val="00753600"/>
    <w:rsid w:val="00764508"/>
    <w:rsid w:val="00781795"/>
    <w:rsid w:val="007944B0"/>
    <w:rsid w:val="00794F40"/>
    <w:rsid w:val="007A456C"/>
    <w:rsid w:val="007A7B6A"/>
    <w:rsid w:val="007B2117"/>
    <w:rsid w:val="007B788E"/>
    <w:rsid w:val="007C0032"/>
    <w:rsid w:val="007D29AB"/>
    <w:rsid w:val="007D569A"/>
    <w:rsid w:val="007F0D6A"/>
    <w:rsid w:val="007F1B2E"/>
    <w:rsid w:val="007F740E"/>
    <w:rsid w:val="00811527"/>
    <w:rsid w:val="00812926"/>
    <w:rsid w:val="00825FFA"/>
    <w:rsid w:val="0083064C"/>
    <w:rsid w:val="00842765"/>
    <w:rsid w:val="00842EB4"/>
    <w:rsid w:val="00846DC5"/>
    <w:rsid w:val="00851E92"/>
    <w:rsid w:val="008B2B7F"/>
    <w:rsid w:val="008C4803"/>
    <w:rsid w:val="008F7342"/>
    <w:rsid w:val="00932F65"/>
    <w:rsid w:val="00936EA1"/>
    <w:rsid w:val="009542C6"/>
    <w:rsid w:val="00982027"/>
    <w:rsid w:val="009B7317"/>
    <w:rsid w:val="009C2A21"/>
    <w:rsid w:val="009C7C15"/>
    <w:rsid w:val="009D4003"/>
    <w:rsid w:val="009E42BD"/>
    <w:rsid w:val="009F4ACC"/>
    <w:rsid w:val="00A06269"/>
    <w:rsid w:val="00A23917"/>
    <w:rsid w:val="00A41763"/>
    <w:rsid w:val="00A840D6"/>
    <w:rsid w:val="00A8545A"/>
    <w:rsid w:val="00AC32FD"/>
    <w:rsid w:val="00AC623A"/>
    <w:rsid w:val="00AE0735"/>
    <w:rsid w:val="00B05FB6"/>
    <w:rsid w:val="00B51E4D"/>
    <w:rsid w:val="00B70F6C"/>
    <w:rsid w:val="00B76D4B"/>
    <w:rsid w:val="00B82B14"/>
    <w:rsid w:val="00BA5FF6"/>
    <w:rsid w:val="00BE1BE1"/>
    <w:rsid w:val="00BE3482"/>
    <w:rsid w:val="00BE7D05"/>
    <w:rsid w:val="00BF4A88"/>
    <w:rsid w:val="00C02B51"/>
    <w:rsid w:val="00C05B14"/>
    <w:rsid w:val="00C548B9"/>
    <w:rsid w:val="00C72D66"/>
    <w:rsid w:val="00C82395"/>
    <w:rsid w:val="00C8331D"/>
    <w:rsid w:val="00C92629"/>
    <w:rsid w:val="00CB5BB8"/>
    <w:rsid w:val="00CC031B"/>
    <w:rsid w:val="00CD2F9F"/>
    <w:rsid w:val="00CF58BE"/>
    <w:rsid w:val="00D27008"/>
    <w:rsid w:val="00D40C2F"/>
    <w:rsid w:val="00D62CCC"/>
    <w:rsid w:val="00D6547B"/>
    <w:rsid w:val="00D74507"/>
    <w:rsid w:val="00D74F54"/>
    <w:rsid w:val="00D755BD"/>
    <w:rsid w:val="00D939DC"/>
    <w:rsid w:val="00DA02C8"/>
    <w:rsid w:val="00DA31C5"/>
    <w:rsid w:val="00DE7E90"/>
    <w:rsid w:val="00E174BD"/>
    <w:rsid w:val="00E226E3"/>
    <w:rsid w:val="00E24BA4"/>
    <w:rsid w:val="00E25373"/>
    <w:rsid w:val="00E32A3E"/>
    <w:rsid w:val="00E344BE"/>
    <w:rsid w:val="00E463C7"/>
    <w:rsid w:val="00E541B0"/>
    <w:rsid w:val="00E56D1D"/>
    <w:rsid w:val="00EC2651"/>
    <w:rsid w:val="00ED1379"/>
    <w:rsid w:val="00ED6767"/>
    <w:rsid w:val="00EE2B9B"/>
    <w:rsid w:val="00F3108D"/>
    <w:rsid w:val="00F429D4"/>
    <w:rsid w:val="00F72268"/>
    <w:rsid w:val="00F814E7"/>
    <w:rsid w:val="00F82715"/>
    <w:rsid w:val="00FA0EE8"/>
    <w:rsid w:val="00FA4954"/>
    <w:rsid w:val="00FB4FF1"/>
    <w:rsid w:val="00FC1FA1"/>
    <w:rsid w:val="00FF1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6281B4-DE81-4CDE-A76F-0D491819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E4D"/>
    <w:pPr>
      <w:spacing w:line="240" w:lineRule="exact"/>
    </w:pPr>
    <w:rPr>
      <w:sz w:val="22"/>
      <w:szCs w:val="22"/>
    </w:rPr>
  </w:style>
  <w:style w:type="paragraph" w:styleId="Heading6">
    <w:name w:val="heading 6"/>
    <w:basedOn w:val="Normal"/>
    <w:next w:val="Normal"/>
    <w:qFormat/>
    <w:pPr>
      <w:spacing w:before="240" w:after="60"/>
      <w:outlineLvl w:val="5"/>
    </w:pPr>
    <w:rPr>
      <w:rFonts w:ascii="Times New Roman" w:hAnsi="Times New Roman" w:cs="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Heading">
    <w:name w:val="Page Heading"/>
    <w:basedOn w:val="Normal"/>
    <w:next w:val="Normal"/>
    <w:pPr>
      <w:pageBreakBefore/>
      <w:spacing w:after="280" w:line="240" w:lineRule="auto"/>
    </w:pPr>
    <w:rPr>
      <w:sz w:val="44"/>
      <w:szCs w:val="44"/>
    </w:rPr>
  </w:style>
  <w:style w:type="paragraph" w:styleId="TOC9">
    <w:name w:val="toc 9"/>
    <w:basedOn w:val="Normal"/>
    <w:next w:val="Normal"/>
    <w:autoRedefine/>
    <w:semiHidden/>
    <w:pPr>
      <w:ind w:left="1600"/>
    </w:pPr>
  </w:style>
  <w:style w:type="paragraph" w:customStyle="1" w:styleId="SubHeading">
    <w:name w:val="Sub Heading"/>
    <w:basedOn w:val="Normal"/>
    <w:next w:val="Normal"/>
    <w:pPr>
      <w:keepNext/>
      <w:spacing w:before="440" w:after="280" w:line="240" w:lineRule="auto"/>
    </w:pPr>
    <w:rPr>
      <w:b/>
      <w:bCs/>
      <w:sz w:val="24"/>
      <w:szCs w:val="24"/>
    </w:rPr>
  </w:style>
  <w:style w:type="paragraph" w:customStyle="1" w:styleId="NumberedSubHeading">
    <w:name w:val="Numbered Sub Heading"/>
    <w:basedOn w:val="Normal"/>
    <w:next w:val="Normal"/>
    <w:pPr>
      <w:keepNext/>
      <w:numPr>
        <w:numId w:val="11"/>
      </w:numPr>
      <w:spacing w:before="440" w:after="40" w:line="240" w:lineRule="auto"/>
    </w:pPr>
    <w:rPr>
      <w:b/>
      <w:bCs/>
    </w:rPr>
  </w:style>
  <w:style w:type="paragraph" w:customStyle="1" w:styleId="NumberedBodyText">
    <w:name w:val="Numbered Body Text"/>
    <w:basedOn w:val="Normal"/>
    <w:pPr>
      <w:numPr>
        <w:ilvl w:val="1"/>
        <w:numId w:val="12"/>
      </w:numPr>
      <w:spacing w:before="180" w:line="240" w:lineRule="auto"/>
    </w:pPr>
  </w:style>
  <w:style w:type="paragraph" w:customStyle="1" w:styleId="NumberedParagraph">
    <w:name w:val="Numbered Paragraph"/>
    <w:basedOn w:val="Normal"/>
    <w:pPr>
      <w:numPr>
        <w:numId w:val="13"/>
      </w:numPr>
      <w:spacing w:before="180" w:line="240" w:lineRule="auto"/>
    </w:pPr>
  </w:style>
  <w:style w:type="paragraph" w:customStyle="1" w:styleId="Bullet">
    <w:name w:val="Bullet"/>
    <w:basedOn w:val="Normal"/>
    <w:pPr>
      <w:numPr>
        <w:numId w:val="14"/>
      </w:numPr>
      <w:tabs>
        <w:tab w:val="clear" w:pos="360"/>
        <w:tab w:val="num" w:pos="567"/>
      </w:tabs>
      <w:spacing w:before="180" w:line="240" w:lineRule="auto"/>
      <w:ind w:left="567" w:hanging="567"/>
    </w:pPr>
  </w:style>
  <w:style w:type="paragraph" w:styleId="Header">
    <w:name w:val="header"/>
    <w:basedOn w:val="Normal"/>
    <w:pPr>
      <w:pBdr>
        <w:bottom w:val="single" w:sz="4" w:space="1" w:color="auto"/>
      </w:pBdr>
      <w:tabs>
        <w:tab w:val="center" w:pos="4153"/>
        <w:tab w:val="right" w:pos="8306"/>
      </w:tabs>
      <w:spacing w:line="240" w:lineRule="auto"/>
    </w:pPr>
    <w:rPr>
      <w:b/>
      <w:bCs/>
      <w:sz w:val="28"/>
      <w:szCs w:val="28"/>
    </w:rPr>
  </w:style>
  <w:style w:type="paragraph" w:styleId="Footer">
    <w:name w:val="footer"/>
    <w:basedOn w:val="Normal"/>
    <w:link w:val="FooterChar"/>
    <w:pPr>
      <w:tabs>
        <w:tab w:val="center" w:pos="4153"/>
        <w:tab w:val="right" w:pos="8306"/>
      </w:tabs>
      <w:spacing w:line="240" w:lineRule="auto"/>
      <w:ind w:left="-284"/>
      <w:jc w:val="center"/>
    </w:pPr>
    <w:rPr>
      <w:sz w:val="12"/>
      <w:szCs w:val="12"/>
    </w:rPr>
  </w:style>
  <w:style w:type="paragraph" w:customStyle="1" w:styleId="ContentsHeading">
    <w:name w:val="ContentsHeading"/>
    <w:basedOn w:val="Normal"/>
    <w:next w:val="Normal"/>
    <w:pPr>
      <w:pageBreakBefore/>
      <w:spacing w:before="480" w:after="280" w:line="240" w:lineRule="auto"/>
    </w:pPr>
    <w:rPr>
      <w:sz w:val="44"/>
      <w:szCs w:val="44"/>
    </w:rPr>
  </w:style>
  <w:style w:type="paragraph" w:customStyle="1" w:styleId="DocSubTitle1">
    <w:name w:val="DocSubTitle1"/>
    <w:basedOn w:val="Normal"/>
    <w:next w:val="Normal"/>
    <w:pPr>
      <w:spacing w:before="120" w:line="240" w:lineRule="auto"/>
    </w:pPr>
    <w:rPr>
      <w:b/>
      <w:bCs/>
      <w:sz w:val="36"/>
      <w:szCs w:val="36"/>
    </w:rPr>
  </w:style>
  <w:style w:type="paragraph" w:customStyle="1" w:styleId="DocSubTitle2">
    <w:name w:val="DocSubTitle2"/>
    <w:basedOn w:val="Normal"/>
    <w:next w:val="Normal"/>
    <w:pPr>
      <w:spacing w:before="360" w:line="240" w:lineRule="auto"/>
    </w:pPr>
    <w:rPr>
      <w:sz w:val="28"/>
      <w:szCs w:val="28"/>
    </w:rPr>
  </w:style>
  <w:style w:type="paragraph" w:customStyle="1" w:styleId="DocTitle">
    <w:name w:val="DocTitle"/>
    <w:basedOn w:val="Normal"/>
    <w:next w:val="DocSubTitle1"/>
    <w:pPr>
      <w:spacing w:before="2400" w:line="240" w:lineRule="auto"/>
    </w:pPr>
    <w:rPr>
      <w:sz w:val="52"/>
      <w:szCs w:val="52"/>
    </w:rPr>
  </w:style>
  <w:style w:type="character" w:customStyle="1" w:styleId="FooterChar">
    <w:name w:val="Footer Char"/>
    <w:link w:val="Footer"/>
    <w:rsid w:val="00B82B14"/>
    <w:rPr>
      <w:sz w:val="12"/>
      <w:szCs w:val="12"/>
      <w:lang w:val="en-GB" w:eastAsia="en-GB"/>
    </w:rPr>
  </w:style>
  <w:style w:type="table" w:styleId="TableGrid">
    <w:name w:val="Table Grid"/>
    <w:basedOn w:val="TableNormal"/>
    <w:rsid w:val="00F814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4661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46611"/>
    <w:rPr>
      <w:rFonts w:ascii="Tahoma" w:hAnsi="Tahoma" w:cs="Tahoma"/>
      <w:sz w:val="16"/>
      <w:szCs w:val="16"/>
    </w:rPr>
  </w:style>
  <w:style w:type="paragraph" w:styleId="ListParagraph">
    <w:name w:val="List Paragraph"/>
    <w:basedOn w:val="Normal"/>
    <w:uiPriority w:val="34"/>
    <w:qFormat/>
    <w:rsid w:val="00A417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41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BC_TEMPLATES\TEMPLATES\British%20Council%20A4\A4%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A4 Report</Template>
  <TotalTime>0</TotalTime>
  <Pages>3</Pages>
  <Words>1006</Words>
  <Characters>5735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A4 report version 1.00</vt:lpstr>
    </vt:vector>
  </TitlesOfParts>
  <Company>British Council</Company>
  <LinksUpToDate>false</LinksUpToDate>
  <CharactersWithSpaces>6728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report version 1.00</dc:title>
  <dc:creator>Hough, Laura (FIN Control &amp;  Compliance)</dc:creator>
  <cp:lastModifiedBy>Claire Parris</cp:lastModifiedBy>
  <cp:revision>2</cp:revision>
  <dcterms:created xsi:type="dcterms:W3CDTF">2016-10-21T14:11:00Z</dcterms:created>
  <dcterms:modified xsi:type="dcterms:W3CDTF">2016-10-21T14:11:00Z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A4_Report</vt:lpwstr>
  </property>
</Properties>
</file>